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621F" w:rsidRDefault="00585B9E">
      <w:r w:rsidRPr="000133FB">
        <w:rPr>
          <w:rFonts w:ascii="Century Gothic" w:hAnsi="Century Gothic"/>
          <w:noProof/>
          <w:sz w:val="20"/>
          <w:szCs w:val="20"/>
          <w:lang w:eastAsia="en-CA"/>
        </w:rPr>
        <w:drawing>
          <wp:inline distT="0" distB="0" distL="0" distR="0" wp14:anchorId="7780188E" wp14:editId="083B045D">
            <wp:extent cx="2998800" cy="1054800"/>
            <wp:effectExtent l="0" t="0" r="0" b="0"/>
            <wp:docPr id="2" name="Picture 2" descr="N:\CAG SHARED FOLDERS\Graphics\SEE\Copyright and TM\Colour\SEElogosamplesV4-copy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CAG SHARED FOLDERS\Graphics\SEE\Copyright and TM\Colour\SEElogosamplesV4-copy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800" cy="10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B9E" w:rsidRDefault="00585B9E">
      <w:pPr>
        <w:rPr>
          <w:rFonts w:ascii="Century Gothic" w:hAnsi="Century Gothic"/>
          <w:b/>
          <w:sz w:val="28"/>
          <w:szCs w:val="28"/>
        </w:rPr>
      </w:pPr>
      <w:r w:rsidRPr="00585B9E">
        <w:rPr>
          <w:rFonts w:ascii="Century Gothic" w:hAnsi="Century Gothic"/>
          <w:b/>
          <w:sz w:val="28"/>
          <w:szCs w:val="28"/>
        </w:rPr>
        <w:t>REFLECTIVE TOOL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618"/>
        <w:gridCol w:w="5958"/>
      </w:tblGrid>
      <w:tr w:rsidR="00585B9E" w:rsidRPr="00585B9E" w:rsidTr="00274976">
        <w:tc>
          <w:tcPr>
            <w:tcW w:w="3618" w:type="dxa"/>
          </w:tcPr>
          <w:p w:rsidR="00585B9E" w:rsidRPr="00585B9E" w:rsidRDefault="00585B9E" w:rsidP="00274976">
            <w:pPr>
              <w:rPr>
                <w:rFonts w:ascii="Century Gothic" w:hAnsi="Century Gothic" w:cs="Times New Roman"/>
                <w:color w:val="404040" w:themeColor="text1" w:themeTint="BF"/>
              </w:rPr>
            </w:pPr>
            <w:r w:rsidRPr="00585B9E">
              <w:rPr>
                <w:rFonts w:ascii="Century Gothic" w:hAnsi="Century Gothic" w:cs="Times New Roman"/>
                <w:color w:val="404040" w:themeColor="text1" w:themeTint="BF"/>
              </w:rPr>
              <w:t xml:space="preserve">Name: </w:t>
            </w:r>
          </w:p>
        </w:tc>
        <w:tc>
          <w:tcPr>
            <w:tcW w:w="5958" w:type="dxa"/>
          </w:tcPr>
          <w:p w:rsidR="00585B9E" w:rsidRPr="00585B9E" w:rsidRDefault="00585B9E" w:rsidP="00274976">
            <w:pPr>
              <w:rPr>
                <w:rFonts w:ascii="Century Gothic" w:hAnsi="Century Gothic" w:cs="Times New Roman"/>
                <w:color w:val="404040" w:themeColor="text1" w:themeTint="BF"/>
              </w:rPr>
            </w:pPr>
            <w:r w:rsidRPr="00585B9E">
              <w:rPr>
                <w:rFonts w:ascii="Century Gothic" w:hAnsi="Century Gothic" w:cs="Times New Roman"/>
                <w:color w:val="404040" w:themeColor="text1" w:themeTint="BF"/>
              </w:rPr>
              <w:t>Train the Endoscopy Trainer (TET) Course</w:t>
            </w:r>
          </w:p>
        </w:tc>
      </w:tr>
      <w:tr w:rsidR="00585B9E" w:rsidRPr="00585B9E" w:rsidTr="00274976">
        <w:tc>
          <w:tcPr>
            <w:tcW w:w="3618" w:type="dxa"/>
          </w:tcPr>
          <w:p w:rsidR="00585B9E" w:rsidRPr="00585B9E" w:rsidRDefault="00585B9E" w:rsidP="00274976">
            <w:pPr>
              <w:rPr>
                <w:rFonts w:ascii="Century Gothic" w:hAnsi="Century Gothic" w:cs="Times New Roman"/>
                <w:color w:val="404040" w:themeColor="text1" w:themeTint="BF"/>
              </w:rPr>
            </w:pPr>
            <w:r w:rsidRPr="00585B9E">
              <w:rPr>
                <w:rFonts w:ascii="Century Gothic" w:hAnsi="Century Gothic" w:cs="Times New Roman"/>
                <w:color w:val="404040" w:themeColor="text1" w:themeTint="BF"/>
              </w:rPr>
              <w:t>Date:</w:t>
            </w:r>
          </w:p>
        </w:tc>
        <w:tc>
          <w:tcPr>
            <w:tcW w:w="5958" w:type="dxa"/>
          </w:tcPr>
          <w:p w:rsidR="00585B9E" w:rsidRPr="00585B9E" w:rsidRDefault="00585B9E" w:rsidP="00274976">
            <w:pPr>
              <w:rPr>
                <w:rFonts w:ascii="Century Gothic" w:hAnsi="Century Gothic" w:cs="Times New Roman"/>
                <w:color w:val="404040" w:themeColor="text1" w:themeTint="BF"/>
              </w:rPr>
            </w:pPr>
          </w:p>
        </w:tc>
      </w:tr>
      <w:tr w:rsidR="00585B9E" w:rsidRPr="00585B9E" w:rsidTr="00274976">
        <w:tc>
          <w:tcPr>
            <w:tcW w:w="3618" w:type="dxa"/>
          </w:tcPr>
          <w:p w:rsidR="00585B9E" w:rsidRPr="00585B9E" w:rsidRDefault="00585B9E" w:rsidP="00274976">
            <w:pPr>
              <w:rPr>
                <w:rFonts w:ascii="Century Gothic" w:hAnsi="Century Gothic" w:cs="Times New Roman"/>
                <w:color w:val="404040" w:themeColor="text1" w:themeTint="BF"/>
              </w:rPr>
            </w:pPr>
            <w:r w:rsidRPr="00585B9E">
              <w:rPr>
                <w:rFonts w:ascii="Century Gothic" w:hAnsi="Century Gothic" w:cs="Times New Roman"/>
                <w:color w:val="404040" w:themeColor="text1" w:themeTint="BF"/>
              </w:rPr>
              <w:t>Teaching Centre:</w:t>
            </w:r>
          </w:p>
        </w:tc>
        <w:tc>
          <w:tcPr>
            <w:tcW w:w="5958" w:type="dxa"/>
          </w:tcPr>
          <w:p w:rsidR="00585B9E" w:rsidRPr="00585B9E" w:rsidRDefault="00585B9E" w:rsidP="00274976">
            <w:pPr>
              <w:rPr>
                <w:rFonts w:ascii="Century Gothic" w:hAnsi="Century Gothic" w:cs="Times New Roman"/>
                <w:color w:val="404040" w:themeColor="text1" w:themeTint="BF"/>
              </w:rPr>
            </w:pPr>
          </w:p>
        </w:tc>
      </w:tr>
    </w:tbl>
    <w:p w:rsidR="00585B9E" w:rsidRDefault="00585B9E" w:rsidP="00585B9E">
      <w:pPr>
        <w:rPr>
          <w:rFonts w:ascii="Century Gothic" w:eastAsia="Calibri" w:hAnsi="Century Gothic" w:cs="Times New Roman"/>
          <w:color w:val="404040" w:themeColor="text1" w:themeTint="BF"/>
        </w:rPr>
      </w:pPr>
    </w:p>
    <w:p w:rsidR="00585B9E" w:rsidRPr="00585B9E" w:rsidRDefault="00585B9E" w:rsidP="00585B9E">
      <w:pPr>
        <w:rPr>
          <w:rFonts w:ascii="Century Gothic" w:eastAsia="Calibri" w:hAnsi="Century Gothic" w:cs="Times New Roman"/>
          <w:color w:val="404040" w:themeColor="text1" w:themeTint="BF"/>
        </w:rPr>
      </w:pPr>
      <w:r w:rsidRPr="00585B9E">
        <w:rPr>
          <w:rFonts w:ascii="Century Gothic" w:eastAsia="Calibri" w:hAnsi="Century Gothic" w:cs="Times New Roman"/>
          <w:color w:val="404040" w:themeColor="text1" w:themeTint="BF"/>
        </w:rPr>
        <w:t xml:space="preserve">This activity has helped me determine that my knowledge and/or </w:t>
      </w:r>
      <w:proofErr w:type="gramStart"/>
      <w:r w:rsidRPr="00585B9E">
        <w:rPr>
          <w:rFonts w:ascii="Century Gothic" w:eastAsia="Calibri" w:hAnsi="Century Gothic" w:cs="Times New Roman"/>
          <w:color w:val="404040" w:themeColor="text1" w:themeTint="BF"/>
        </w:rPr>
        <w:t>teaching  performance</w:t>
      </w:r>
      <w:proofErr w:type="gramEnd"/>
      <w:r w:rsidRPr="00585B9E">
        <w:rPr>
          <w:rFonts w:ascii="Century Gothic" w:eastAsia="Calibri" w:hAnsi="Century Gothic" w:cs="Times New Roman"/>
          <w:color w:val="404040" w:themeColor="text1" w:themeTint="BF"/>
        </w:rPr>
        <w:t xml:space="preserve">  are current or consistent with current evidence.   </w:t>
      </w:r>
      <w:r w:rsidRPr="00585B9E">
        <w:rPr>
          <w:rFonts w:ascii="Century Gothic" w:eastAsia="Calibri" w:hAnsi="Century Gothic" w:cs="Times New Roman"/>
          <w:color w:val="404040" w:themeColor="text1" w:themeTint="BF"/>
        </w:rPr>
        <w:sym w:font="Wingdings" w:char="F06F"/>
      </w:r>
      <w:r w:rsidRPr="00585B9E">
        <w:rPr>
          <w:rFonts w:ascii="Century Gothic" w:eastAsia="Calibri" w:hAnsi="Century Gothic" w:cs="Times New Roman"/>
          <w:color w:val="404040" w:themeColor="text1" w:themeTint="BF"/>
        </w:rPr>
        <w:t xml:space="preserve"> Yes              </w:t>
      </w:r>
      <w:r w:rsidRPr="00585B9E">
        <w:rPr>
          <w:rFonts w:ascii="Century Gothic" w:eastAsia="Calibri" w:hAnsi="Century Gothic" w:cs="Times New Roman"/>
          <w:color w:val="404040" w:themeColor="text1" w:themeTint="BF"/>
        </w:rPr>
        <w:sym w:font="Wingdings" w:char="F06F"/>
      </w:r>
      <w:r w:rsidRPr="00585B9E">
        <w:rPr>
          <w:rFonts w:ascii="Century Gothic" w:eastAsia="Calibri" w:hAnsi="Century Gothic" w:cs="Times New Roman"/>
          <w:color w:val="404040" w:themeColor="text1" w:themeTint="BF"/>
        </w:rPr>
        <w:t xml:space="preserve"> No</w:t>
      </w:r>
    </w:p>
    <w:p w:rsidR="00585B9E" w:rsidRPr="00585B9E" w:rsidRDefault="00585B9E" w:rsidP="00585B9E">
      <w:pPr>
        <w:rPr>
          <w:rFonts w:ascii="Century Gothic" w:eastAsia="Calibri" w:hAnsi="Century Gothic" w:cs="Times New Roman"/>
          <w:color w:val="404040" w:themeColor="text1" w:themeTint="BF"/>
        </w:rPr>
      </w:pPr>
      <w:r w:rsidRPr="00585B9E">
        <w:rPr>
          <w:rFonts w:ascii="Century Gothic" w:eastAsia="Calibri" w:hAnsi="Century Gothic" w:cs="Times New Roman"/>
          <w:color w:val="404040" w:themeColor="text1" w:themeTint="BF"/>
        </w:rPr>
        <w:t xml:space="preserve">I need to further explore teaching/training skills in the following area(s):  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585B9E" w:rsidRPr="00585B9E" w:rsidTr="00274976">
        <w:tc>
          <w:tcPr>
            <w:tcW w:w="9576" w:type="dxa"/>
          </w:tcPr>
          <w:p w:rsidR="00585B9E" w:rsidRPr="00585B9E" w:rsidRDefault="00585B9E" w:rsidP="00274976">
            <w:pPr>
              <w:rPr>
                <w:rFonts w:ascii="Century Gothic" w:hAnsi="Century Gothic" w:cs="Times New Roman"/>
                <w:color w:val="404040" w:themeColor="text1" w:themeTint="BF"/>
              </w:rPr>
            </w:pPr>
          </w:p>
        </w:tc>
      </w:tr>
      <w:tr w:rsidR="00585B9E" w:rsidRPr="00585B9E" w:rsidTr="00274976">
        <w:tc>
          <w:tcPr>
            <w:tcW w:w="9576" w:type="dxa"/>
          </w:tcPr>
          <w:p w:rsidR="00585B9E" w:rsidRPr="00585B9E" w:rsidRDefault="00585B9E" w:rsidP="00274976">
            <w:pPr>
              <w:rPr>
                <w:rFonts w:ascii="Century Gothic" w:hAnsi="Century Gothic" w:cs="Times New Roman"/>
                <w:color w:val="404040" w:themeColor="text1" w:themeTint="BF"/>
              </w:rPr>
            </w:pPr>
          </w:p>
        </w:tc>
      </w:tr>
      <w:tr w:rsidR="00585B9E" w:rsidRPr="00585B9E" w:rsidTr="00274976">
        <w:tc>
          <w:tcPr>
            <w:tcW w:w="9576" w:type="dxa"/>
          </w:tcPr>
          <w:p w:rsidR="00585B9E" w:rsidRPr="00585B9E" w:rsidRDefault="00585B9E" w:rsidP="00274976">
            <w:pPr>
              <w:rPr>
                <w:rFonts w:ascii="Century Gothic" w:hAnsi="Century Gothic" w:cs="Times New Roman"/>
                <w:color w:val="404040" w:themeColor="text1" w:themeTint="BF"/>
              </w:rPr>
            </w:pPr>
          </w:p>
        </w:tc>
      </w:tr>
    </w:tbl>
    <w:p w:rsidR="00585B9E" w:rsidRPr="00585B9E" w:rsidRDefault="00585B9E" w:rsidP="00585B9E">
      <w:pPr>
        <w:rPr>
          <w:rFonts w:ascii="Century Gothic" w:eastAsia="Calibri" w:hAnsi="Century Gothic" w:cs="Times New Roman"/>
          <w:color w:val="404040" w:themeColor="text1" w:themeTint="BF"/>
        </w:rPr>
      </w:pPr>
    </w:p>
    <w:p w:rsidR="00585B9E" w:rsidRPr="00585B9E" w:rsidRDefault="00585B9E" w:rsidP="00585B9E">
      <w:pPr>
        <w:rPr>
          <w:rFonts w:ascii="Century Gothic" w:eastAsia="Calibri" w:hAnsi="Century Gothic" w:cs="Times New Roman"/>
          <w:color w:val="404040" w:themeColor="text1" w:themeTint="BF"/>
        </w:rPr>
      </w:pPr>
      <w:r w:rsidRPr="00585B9E">
        <w:rPr>
          <w:rFonts w:ascii="Century Gothic" w:eastAsia="Calibri" w:hAnsi="Century Gothic" w:cs="Times New Roman"/>
          <w:color w:val="404040" w:themeColor="text1" w:themeTint="BF"/>
        </w:rPr>
        <w:t>To help address this performance gap, I can pursue the following strategies: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585B9E" w:rsidRPr="00585B9E" w:rsidTr="00274976">
        <w:tc>
          <w:tcPr>
            <w:tcW w:w="9576" w:type="dxa"/>
          </w:tcPr>
          <w:p w:rsidR="00585B9E" w:rsidRPr="00585B9E" w:rsidRDefault="00585B9E" w:rsidP="00274976">
            <w:pPr>
              <w:rPr>
                <w:rFonts w:ascii="Century Gothic" w:hAnsi="Century Gothic" w:cs="Times New Roman"/>
                <w:color w:val="404040" w:themeColor="text1" w:themeTint="BF"/>
              </w:rPr>
            </w:pPr>
          </w:p>
        </w:tc>
      </w:tr>
      <w:tr w:rsidR="00585B9E" w:rsidRPr="00585B9E" w:rsidTr="00274976">
        <w:tc>
          <w:tcPr>
            <w:tcW w:w="9576" w:type="dxa"/>
          </w:tcPr>
          <w:p w:rsidR="00585B9E" w:rsidRPr="00585B9E" w:rsidRDefault="00585B9E" w:rsidP="00274976">
            <w:pPr>
              <w:rPr>
                <w:rFonts w:ascii="Century Gothic" w:hAnsi="Century Gothic" w:cs="Times New Roman"/>
                <w:color w:val="404040" w:themeColor="text1" w:themeTint="BF"/>
              </w:rPr>
            </w:pPr>
          </w:p>
        </w:tc>
      </w:tr>
      <w:tr w:rsidR="00585B9E" w:rsidRPr="00585B9E" w:rsidTr="00274976">
        <w:tc>
          <w:tcPr>
            <w:tcW w:w="9576" w:type="dxa"/>
          </w:tcPr>
          <w:p w:rsidR="00585B9E" w:rsidRPr="00585B9E" w:rsidRDefault="00585B9E" w:rsidP="00274976">
            <w:pPr>
              <w:rPr>
                <w:rFonts w:ascii="Century Gothic" w:hAnsi="Century Gothic" w:cs="Times New Roman"/>
                <w:color w:val="404040" w:themeColor="text1" w:themeTint="BF"/>
              </w:rPr>
            </w:pPr>
          </w:p>
        </w:tc>
      </w:tr>
    </w:tbl>
    <w:p w:rsidR="00585B9E" w:rsidRPr="00585B9E" w:rsidRDefault="00585B9E" w:rsidP="00585B9E">
      <w:pPr>
        <w:rPr>
          <w:rFonts w:ascii="Century Gothic" w:eastAsia="Calibri" w:hAnsi="Century Gothic" w:cs="Times New Roman"/>
          <w:color w:val="404040" w:themeColor="text1" w:themeTint="BF"/>
        </w:rPr>
      </w:pPr>
    </w:p>
    <w:p w:rsidR="00585B9E" w:rsidRPr="00585B9E" w:rsidRDefault="00585B9E" w:rsidP="00585B9E">
      <w:pPr>
        <w:rPr>
          <w:rFonts w:ascii="Century Gothic" w:eastAsia="Calibri" w:hAnsi="Century Gothic" w:cs="Times New Roman"/>
          <w:color w:val="404040" w:themeColor="text1" w:themeTint="BF"/>
        </w:rPr>
      </w:pPr>
      <w:r w:rsidRPr="00585B9E">
        <w:rPr>
          <w:rFonts w:ascii="Century Gothic" w:eastAsia="Calibri" w:hAnsi="Century Gothic" w:cs="Times New Roman"/>
          <w:color w:val="404040" w:themeColor="text1" w:themeTint="BF"/>
        </w:rPr>
        <w:t>To ensure I can reach the above target, I shall anticipate: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585B9E" w:rsidRPr="00585B9E" w:rsidTr="00274976">
        <w:tc>
          <w:tcPr>
            <w:tcW w:w="9576" w:type="dxa"/>
          </w:tcPr>
          <w:p w:rsidR="00585B9E" w:rsidRPr="00585B9E" w:rsidRDefault="00585B9E" w:rsidP="00274976">
            <w:pPr>
              <w:rPr>
                <w:rFonts w:ascii="Century Gothic" w:hAnsi="Century Gothic" w:cs="Times New Roman"/>
                <w:color w:val="404040" w:themeColor="text1" w:themeTint="BF"/>
              </w:rPr>
            </w:pPr>
          </w:p>
        </w:tc>
      </w:tr>
      <w:tr w:rsidR="00585B9E" w:rsidRPr="00585B9E" w:rsidTr="00274976">
        <w:tc>
          <w:tcPr>
            <w:tcW w:w="9576" w:type="dxa"/>
          </w:tcPr>
          <w:p w:rsidR="00585B9E" w:rsidRPr="00585B9E" w:rsidRDefault="00585B9E" w:rsidP="00274976">
            <w:pPr>
              <w:rPr>
                <w:rFonts w:ascii="Century Gothic" w:hAnsi="Century Gothic" w:cs="Times New Roman"/>
                <w:color w:val="404040" w:themeColor="text1" w:themeTint="BF"/>
              </w:rPr>
            </w:pPr>
          </w:p>
        </w:tc>
      </w:tr>
      <w:tr w:rsidR="00585B9E" w:rsidRPr="00585B9E" w:rsidTr="00274976">
        <w:tc>
          <w:tcPr>
            <w:tcW w:w="9576" w:type="dxa"/>
          </w:tcPr>
          <w:p w:rsidR="00585B9E" w:rsidRPr="00585B9E" w:rsidRDefault="00585B9E" w:rsidP="00274976">
            <w:pPr>
              <w:rPr>
                <w:rFonts w:ascii="Century Gothic" w:hAnsi="Century Gothic" w:cs="Times New Roman"/>
                <w:color w:val="404040" w:themeColor="text1" w:themeTint="BF"/>
              </w:rPr>
            </w:pPr>
          </w:p>
        </w:tc>
      </w:tr>
      <w:tr w:rsidR="00585B9E" w:rsidRPr="00585B9E" w:rsidTr="00274976">
        <w:tc>
          <w:tcPr>
            <w:tcW w:w="9576" w:type="dxa"/>
          </w:tcPr>
          <w:p w:rsidR="00585B9E" w:rsidRPr="00585B9E" w:rsidRDefault="00585B9E" w:rsidP="00274976">
            <w:pPr>
              <w:rPr>
                <w:rFonts w:ascii="Century Gothic" w:hAnsi="Century Gothic" w:cs="Times New Roman"/>
                <w:color w:val="404040" w:themeColor="text1" w:themeTint="BF"/>
              </w:rPr>
            </w:pPr>
          </w:p>
        </w:tc>
      </w:tr>
    </w:tbl>
    <w:p w:rsidR="00585B9E" w:rsidRPr="00585B9E" w:rsidRDefault="00585B9E" w:rsidP="00585B9E">
      <w:pPr>
        <w:tabs>
          <w:tab w:val="right" w:pos="8739"/>
        </w:tabs>
        <w:rPr>
          <w:rFonts w:ascii="Century Gothic" w:eastAsia="Calibri" w:hAnsi="Century Gothic" w:cs="Times New Roman"/>
          <w:color w:val="404040" w:themeColor="text1" w:themeTint="BF"/>
        </w:rPr>
      </w:pPr>
    </w:p>
    <w:p w:rsidR="00585B9E" w:rsidRPr="00585B9E" w:rsidRDefault="00585B9E" w:rsidP="00585B9E">
      <w:pPr>
        <w:tabs>
          <w:tab w:val="right" w:pos="8739"/>
        </w:tabs>
        <w:rPr>
          <w:rFonts w:ascii="Century Gothic" w:eastAsia="Calibri" w:hAnsi="Century Gothic" w:cs="Times New Roman"/>
          <w:color w:val="404040" w:themeColor="text1" w:themeTint="BF"/>
        </w:rPr>
      </w:pPr>
      <w:r w:rsidRPr="00585B9E">
        <w:rPr>
          <w:rFonts w:ascii="Century Gothic" w:eastAsia="Calibri" w:hAnsi="Century Gothic" w:cs="Times New Roman"/>
          <w:color w:val="404040" w:themeColor="text1" w:themeTint="BF"/>
        </w:rPr>
        <w:t>I shall follow up on my progress on (date):_______________________________</w:t>
      </w:r>
    </w:p>
    <w:p w:rsidR="00585B9E" w:rsidRPr="00585B9E" w:rsidRDefault="00585B9E" w:rsidP="00585B9E">
      <w:pPr>
        <w:rPr>
          <w:rFonts w:ascii="Century Gothic" w:eastAsia="Calibri" w:hAnsi="Century Gothic" w:cs="Times New Roman"/>
          <w:color w:val="404040" w:themeColor="text1" w:themeTint="BF"/>
        </w:rPr>
      </w:pPr>
      <w:r w:rsidRPr="00585B9E">
        <w:rPr>
          <w:rFonts w:ascii="Century Gothic" w:eastAsia="Calibri" w:hAnsi="Century Gothic" w:cs="Times New Roman"/>
          <w:color w:val="404040" w:themeColor="text1" w:themeTint="BF"/>
        </w:rPr>
        <w:t>In reflection, I have increased my knowledge and performance of teaching colonoscopy, or I have further review to undertake by doing the following: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55"/>
      </w:tblGrid>
      <w:tr w:rsidR="00585B9E" w:rsidRPr="00585B9E" w:rsidTr="00274976">
        <w:tc>
          <w:tcPr>
            <w:tcW w:w="8955" w:type="dxa"/>
          </w:tcPr>
          <w:p w:rsidR="00585B9E" w:rsidRPr="00585B9E" w:rsidRDefault="00585B9E" w:rsidP="00274976">
            <w:pPr>
              <w:rPr>
                <w:rFonts w:ascii="Century Gothic" w:hAnsi="Century Gothic" w:cs="Times New Roman"/>
                <w:color w:val="404040" w:themeColor="text1" w:themeTint="BF"/>
              </w:rPr>
            </w:pPr>
          </w:p>
        </w:tc>
      </w:tr>
      <w:tr w:rsidR="00585B9E" w:rsidRPr="00585B9E" w:rsidTr="00274976">
        <w:tc>
          <w:tcPr>
            <w:tcW w:w="8955" w:type="dxa"/>
          </w:tcPr>
          <w:p w:rsidR="00585B9E" w:rsidRPr="00585B9E" w:rsidRDefault="00585B9E" w:rsidP="00274976">
            <w:pPr>
              <w:rPr>
                <w:rFonts w:ascii="Century Gothic" w:hAnsi="Century Gothic" w:cs="Times New Roman"/>
                <w:color w:val="404040" w:themeColor="text1" w:themeTint="BF"/>
              </w:rPr>
            </w:pPr>
          </w:p>
        </w:tc>
      </w:tr>
      <w:tr w:rsidR="00585B9E" w:rsidRPr="00585B9E" w:rsidTr="00274976">
        <w:tc>
          <w:tcPr>
            <w:tcW w:w="8955" w:type="dxa"/>
          </w:tcPr>
          <w:p w:rsidR="00585B9E" w:rsidRPr="00585B9E" w:rsidRDefault="00585B9E" w:rsidP="00274976">
            <w:pPr>
              <w:rPr>
                <w:rFonts w:ascii="Century Gothic" w:hAnsi="Century Gothic" w:cs="Times New Roman"/>
                <w:color w:val="404040" w:themeColor="text1" w:themeTint="BF"/>
              </w:rPr>
            </w:pPr>
          </w:p>
        </w:tc>
      </w:tr>
    </w:tbl>
    <w:p w:rsidR="00585B9E" w:rsidRPr="00585B9E" w:rsidRDefault="00585B9E" w:rsidP="00585B9E">
      <w:pPr>
        <w:rPr>
          <w:rFonts w:ascii="Century Gothic" w:eastAsia="Calibri" w:hAnsi="Century Gothic" w:cs="Times New Roman"/>
          <w:i/>
          <w:color w:val="404040" w:themeColor="text1" w:themeTint="BF"/>
          <w:sz w:val="18"/>
          <w:szCs w:val="18"/>
        </w:rPr>
      </w:pPr>
    </w:p>
    <w:p w:rsidR="00585B9E" w:rsidRPr="00585B9E" w:rsidRDefault="00585B9E" w:rsidP="00585B9E">
      <w:pPr>
        <w:rPr>
          <w:rFonts w:ascii="Calibri" w:eastAsia="Calibri" w:hAnsi="Calibri" w:cs="Times New Roman"/>
          <w:i/>
          <w:color w:val="404040" w:themeColor="text1" w:themeTint="BF"/>
          <w:sz w:val="20"/>
          <w:szCs w:val="20"/>
        </w:rPr>
      </w:pPr>
      <w:r w:rsidRPr="00803078">
        <w:rPr>
          <w:rFonts w:ascii="Century Gothic" w:eastAsia="Calibri" w:hAnsi="Century Gothic" w:cs="Times New Roman"/>
          <w:i/>
          <w:color w:val="404040" w:themeColor="text1" w:themeTint="BF"/>
        </w:rPr>
        <w:t xml:space="preserve">Please record your </w:t>
      </w:r>
      <w:r w:rsidRPr="00803078">
        <w:rPr>
          <w:rFonts w:ascii="Century Gothic" w:eastAsia="Calibri" w:hAnsi="Century Gothic" w:cs="Times New Roman"/>
          <w:b/>
          <w:i/>
          <w:color w:val="404040" w:themeColor="text1" w:themeTint="BF"/>
        </w:rPr>
        <w:t>11 hours</w:t>
      </w:r>
      <w:r w:rsidRPr="00803078">
        <w:rPr>
          <w:rFonts w:ascii="Century Gothic" w:eastAsia="Calibri" w:hAnsi="Century Gothic" w:cs="Times New Roman"/>
          <w:i/>
          <w:color w:val="404040" w:themeColor="text1" w:themeTint="BF"/>
        </w:rPr>
        <w:t xml:space="preserve"> of Section 3 credit on</w:t>
      </w:r>
      <w:r>
        <w:rPr>
          <w:rFonts w:ascii="Century Gothic" w:eastAsia="Calibri" w:hAnsi="Century Gothic" w:cs="Times New Roman"/>
          <w:i/>
          <w:color w:val="404040" w:themeColor="text1" w:themeTint="BF"/>
          <w:sz w:val="18"/>
          <w:szCs w:val="18"/>
        </w:rPr>
        <w:t xml:space="preserve"> </w:t>
      </w:r>
      <w:hyperlink r:id="rId6" w:tgtFrame="_blank" w:history="1">
        <w:r w:rsidRPr="00C337FC">
          <w:rPr>
            <w:color w:val="0000FF"/>
            <w:sz w:val="20"/>
            <w:szCs w:val="20"/>
            <w:u w:val="single"/>
            <w:lang w:eastAsia="en-CA"/>
          </w:rPr>
          <w:t>M</w:t>
        </w:r>
        <w:bookmarkStart w:id="0" w:name="_GoBack"/>
        <w:bookmarkEnd w:id="0"/>
        <w:r w:rsidRPr="00C337FC">
          <w:rPr>
            <w:color w:val="0000FF"/>
            <w:sz w:val="20"/>
            <w:szCs w:val="20"/>
            <w:u w:val="single"/>
            <w:lang w:eastAsia="en-CA"/>
          </w:rPr>
          <w:t xml:space="preserve">AINPORT </w:t>
        </w:r>
        <w:proofErr w:type="spellStart"/>
        <w:r w:rsidRPr="00C337FC">
          <w:rPr>
            <w:color w:val="0000FF"/>
            <w:sz w:val="20"/>
            <w:szCs w:val="20"/>
            <w:u w:val="single"/>
            <w:lang w:eastAsia="en-CA"/>
          </w:rPr>
          <w:t>ePortfolio</w:t>
        </w:r>
        <w:proofErr w:type="spellEnd"/>
      </w:hyperlink>
    </w:p>
    <w:sectPr w:rsidR="00585B9E" w:rsidRPr="00585B9E" w:rsidSect="00585B9E">
      <w:pgSz w:w="12240" w:h="15840"/>
      <w:pgMar w:top="72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B9E"/>
    <w:rsid w:val="00585B9E"/>
    <w:rsid w:val="00803078"/>
    <w:rsid w:val="00E16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5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5B9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85B9E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5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5B9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85B9E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mainport.royalcollege.ca/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128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Joanne Ardorn</dc:creator>
  <cp:lastModifiedBy>Joanne Ardorn</cp:lastModifiedBy>
  <cp:revision>2</cp:revision>
  <dcterms:created xsi:type="dcterms:W3CDTF">2017-06-02T16:58:00Z</dcterms:created>
  <dcterms:modified xsi:type="dcterms:W3CDTF">2017-06-02T17:03:00Z</dcterms:modified>
</cp:coreProperties>
</file>